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66" w:rsidRPr="00C46C66" w:rsidRDefault="00C46C66" w:rsidP="001C7A98">
      <w:pPr>
        <w:spacing w:before="173" w:after="17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pt-BR"/>
        </w:rPr>
        <w:t>Política de Privacidade</w:t>
      </w:r>
    </w:p>
    <w:p w:rsidR="00C46C66" w:rsidRPr="00C46C66" w:rsidRDefault="00C46C66" w:rsidP="001C7A98">
      <w:pPr>
        <w:shd w:val="clear" w:color="auto" w:fill="FEFEFE"/>
        <w:spacing w:before="173" w:after="17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t-BR"/>
        </w:rPr>
        <w:t>Sindicato dos Servidores do Poder Judiciário e do MPU no DF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t-BR"/>
        </w:rPr>
        <w:t>,</w:t>
      </w:r>
      <w:r w:rsidRPr="00C46C6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t-BR"/>
        </w:rPr>
        <w:t xml:space="preserve"> respeita sua privacidade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 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O Sindicato entende a importância da sua segurança quando se trata da utilização dos seus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dados pessoais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 e um diálogo sobre isso com você é fundamental.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Esta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Política de Privacidade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 esclarece quais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dados pessoais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 podemos obter e como podemos utilizá-los. Ela se aplica a todos os serviços disponibilizados pelo Sindicato (abaixo) por meio de sites, aplicativos, interfaces, portais, produtos e aplicações de Internet.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O Sindicato possui infraestrutura, sistemas e tecnologia para que você tenha acessos integrados, eficientes e seguros em todos os serviços.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br/>
        <w:t>Logo, com o objetivo de melhoria constante com a nossa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política de privacidade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, cujas mudanças refletem nesta página, observe e leia aqui, antes de utilizar um de nossos serviços.</w:t>
      </w:r>
    </w:p>
    <w:p w:rsidR="00C46C66" w:rsidRPr="00C46C66" w:rsidRDefault="00C46C66" w:rsidP="001C7A98">
      <w:pPr>
        <w:shd w:val="clear" w:color="auto" w:fill="FEFEFE"/>
        <w:spacing w:before="173" w:after="17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t-BR"/>
        </w:rPr>
        <w:t>Dados que coletamos</w:t>
      </w:r>
    </w:p>
    <w:p w:rsidR="00C46C66" w:rsidRPr="00C46C66" w:rsidRDefault="00C46C66" w:rsidP="001C7A98">
      <w:pPr>
        <w:shd w:val="clear" w:color="auto" w:fill="FEFEFE"/>
        <w:spacing w:before="173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  <w:t>Dados da sua conta no Sindicato e de navegação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Dados de Navegação: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 xml:space="preserve"> a) Quando você utiliza os nossos serviços; b) Quando você preenche formulários, faz comentários, participa de promoções, votações, sorteios, pesquisas, realiza buscas e demais interações; e c) Acessa nossos serviços pelo seu computador, telefone celular e/ou outro dispositivo de acesso. Os dados coletados a partir do seu acesso incluem: sua </w:t>
      </w:r>
      <w:proofErr w:type="spellStart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geolocalização</w:t>
      </w:r>
      <w:proofErr w:type="spellEnd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 xml:space="preserve">; seu endereço de IP; informações do dispositivo de acesso (como identificador da unidade, identificador de publicidade, nome e tipo de sistema operacional); informação de conexão; tipo do seu navegador e as páginas e </w:t>
      </w:r>
      <w:proofErr w:type="spellStart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conteúdos</w:t>
      </w:r>
      <w:proofErr w:type="spellEnd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 xml:space="preserve"> que você acessa.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Dados de conta: 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 xml:space="preserve">Quando uma pessoa </w:t>
      </w:r>
      <w:r w:rsidR="001C7A98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 xml:space="preserve">acessa a AREA EXCLUSICA de </w:t>
      </w:r>
      <w:proofErr w:type="spellStart"/>
      <w:r w:rsidR="001C7A98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login</w:t>
      </w:r>
      <w:proofErr w:type="spellEnd"/>
      <w:r w:rsidR="001C7A98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 xml:space="preserve"> e senha. E quando a pessoa quer se FILIAR, aonde usamos os dados contidos no formulários de filiação.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Dados obtidos de terceiros: 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Coletamos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dados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 sobre você de fontes disponíveis ao público, prestadores de serviços e parceiros que nos forneçam os seus Dados de acordo com a legislação.</w:t>
      </w:r>
    </w:p>
    <w:p w:rsidR="00C46C66" w:rsidRPr="00C46C66" w:rsidRDefault="00C46C66" w:rsidP="001C7A98">
      <w:pPr>
        <w:shd w:val="clear" w:color="auto" w:fill="FEFEFE"/>
        <w:spacing w:before="173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  <w:lastRenderedPageBreak/>
        <w:br/>
        <w:t>Onde armazenamos, processamos e transferimos seus dados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Os seus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dados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 poderão ser armazenados, processados e transferidos dentro e/ou fora do Brasil pelo Sindicato ou por nossos parceiros, dentro da segurança e confidencialidade, nos termos dessa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Política de Privacidade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.</w:t>
      </w:r>
    </w:p>
    <w:p w:rsidR="00C46C66" w:rsidRPr="00C46C66" w:rsidRDefault="00C46C66" w:rsidP="001C7A98">
      <w:pPr>
        <w:shd w:val="clear" w:color="auto" w:fill="FEFEFE"/>
        <w:spacing w:before="173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  <w:t>Terceiros e a possibilidade de coletar dados sobre você a partir dos serviços acessados gratuitamente ou contratados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 xml:space="preserve">Nós possuímos parceiros que incluem </w:t>
      </w:r>
      <w:proofErr w:type="spellStart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tags</w:t>
      </w:r>
      <w:proofErr w:type="spellEnd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, pixels e cookies em nossas propriedades, razão pela qual permitem acompanhar suas atividades em nossas propriedades para lhe oferecer publicidade direcionada com frequência de exposição adequada, de modo a proporcionar a você uma experiência personalizada.</w:t>
      </w:r>
    </w:p>
    <w:p w:rsidR="00C46C66" w:rsidRPr="00C46C66" w:rsidRDefault="00C46C66" w:rsidP="001C7A98">
      <w:pPr>
        <w:shd w:val="clear" w:color="auto" w:fill="FEFEFE"/>
        <w:spacing w:before="173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  <w:t>Serviços de Marketing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Para oferecer anúncio ou conteúdo relevante ao seu perfil, e-mail marketing, SMS, notificação instantânea (</w:t>
      </w:r>
      <w:proofErr w:type="spellStart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push</w:t>
      </w:r>
      <w:proofErr w:type="spellEnd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).</w:t>
      </w:r>
    </w:p>
    <w:p w:rsidR="00C46C66" w:rsidRPr="00C46C66" w:rsidRDefault="00C46C66" w:rsidP="001C7A98">
      <w:pPr>
        <w:shd w:val="clear" w:color="auto" w:fill="FEFEFE"/>
        <w:spacing w:before="173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  <w:br/>
        <w:t>Parceiros de Análise de Dados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Para confirmar e completar seus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dados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, cruzaremos os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dados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 que você nos fornece com aqueles que você compartilhou com empresas de análise de Dados, inclusive de crédito.</w:t>
      </w:r>
    </w:p>
    <w:p w:rsidR="00C46C66" w:rsidRPr="00C46C66" w:rsidRDefault="00C46C66" w:rsidP="001C7A98">
      <w:pPr>
        <w:shd w:val="clear" w:color="auto" w:fill="FEFEFE"/>
        <w:spacing w:before="173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  <w:t>Autoridades Governamentais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Para cumprir determinações legais, judiciais e administrativas, assim como ofícios de autoridades competentes (policiais, órgãos públicos e organizações governamentais de forma em geral); Para tomar ou provocar medidas legais, judiciais e administrativas a fim de defender nossos direitos previstos nesta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Política de Privacidade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, inclusive em processos judiciais e/ou administrativo; Por Autoridades Governamentais entendem-se autoridades policiais, entidades públicas e/ou outras organizações governamentais.</w:t>
      </w:r>
    </w:p>
    <w:p w:rsidR="00C46C66" w:rsidRPr="00C46C66" w:rsidRDefault="00C46C66" w:rsidP="001C7A98">
      <w:pPr>
        <w:shd w:val="clear" w:color="auto" w:fill="FEFEFE"/>
        <w:spacing w:before="173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pt-BR"/>
        </w:rPr>
        <w:t>Entidades de segurança e prevenção a fraudes</w:t>
      </w:r>
    </w:p>
    <w:p w:rsidR="00C46C66" w:rsidRPr="00C46C66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Para (i) cumprir obrigação contratual; (</w:t>
      </w:r>
      <w:proofErr w:type="spellStart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ii</w:t>
      </w:r>
      <w:proofErr w:type="spellEnd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) fazer valer os termos e condições desta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Política de Privacidade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 e/ou de termos de uso de </w:t>
      </w:r>
      <w:r w:rsidRPr="00C46C66">
        <w:rPr>
          <w:rFonts w:ascii="Times New Roman" w:eastAsia="Times New Roman" w:hAnsi="Times New Roman" w:cs="Times New Roman"/>
          <w:b/>
          <w:bCs/>
          <w:color w:val="716D73"/>
          <w:sz w:val="30"/>
          <w:szCs w:val="30"/>
          <w:lang w:eastAsia="pt-BR"/>
        </w:rPr>
        <w:t>serviços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 específicos contratados por você; (</w:t>
      </w:r>
      <w:proofErr w:type="spellStart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iii</w:t>
      </w:r>
      <w:proofErr w:type="spellEnd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) prevenir atividades ilegais, fraudulentas ou suspeitas; (</w:t>
      </w:r>
      <w:proofErr w:type="spellStart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>iv</w:t>
      </w:r>
      <w:proofErr w:type="spellEnd"/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t xml:space="preserve">) prevenir problemas técnicos ou 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lastRenderedPageBreak/>
        <w:t>de segurança; e (v) denunciar violações e/ou proteger nossos direitos e propriedades.</w:t>
      </w:r>
      <w:r w:rsidRPr="00C46C66">
        <w:rPr>
          <w:rFonts w:ascii="Times New Roman" w:eastAsia="Times New Roman" w:hAnsi="Times New Roman" w:cs="Times New Roman"/>
          <w:color w:val="716D73"/>
          <w:sz w:val="30"/>
          <w:szCs w:val="30"/>
          <w:lang w:eastAsia="pt-BR"/>
        </w:rPr>
        <w:br/>
        <w:t> </w:t>
      </w:r>
    </w:p>
    <w:p w:rsidR="00C46C66" w:rsidRPr="00C46C66" w:rsidRDefault="00C46C66" w:rsidP="001C7A98">
      <w:pPr>
        <w:shd w:val="clear" w:color="auto" w:fill="FEFEFE"/>
        <w:spacing w:before="173" w:after="17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t-BR"/>
        </w:rPr>
      </w:pPr>
      <w:r w:rsidRPr="00C46C6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pt-BR"/>
        </w:rPr>
        <w:t>Lista de Serviços do Sindicato</w:t>
      </w:r>
    </w:p>
    <w:p w:rsidR="001C7A98" w:rsidRPr="001C7A98" w:rsidRDefault="00C46C66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lang w:eastAsia="pt-BR"/>
        </w:rPr>
      </w:pPr>
      <w:r w:rsidRPr="00C46C66">
        <w:rPr>
          <w:rFonts w:ascii="Times New Roman" w:eastAsia="Times New Roman" w:hAnsi="Times New Roman" w:cs="Times New Roman"/>
          <w:color w:val="716D73"/>
          <w:lang w:eastAsia="pt-BR"/>
        </w:rPr>
        <w:t xml:space="preserve">Site: </w:t>
      </w:r>
      <w:hyperlink r:id="rId4" w:history="1">
        <w:r w:rsidR="001C7A98" w:rsidRPr="001C7A98">
          <w:rPr>
            <w:rStyle w:val="Hyperlink"/>
            <w:rFonts w:ascii="Times New Roman" w:eastAsia="Times New Roman" w:hAnsi="Times New Roman" w:cs="Times New Roman"/>
            <w:lang w:eastAsia="pt-BR"/>
          </w:rPr>
          <w:t>https://sindjusdf.org.br</w:t>
        </w:r>
      </w:hyperlink>
      <w:r w:rsidR="001C7A98" w:rsidRPr="001C7A98">
        <w:rPr>
          <w:rFonts w:ascii="Times New Roman" w:eastAsia="Times New Roman" w:hAnsi="Times New Roman" w:cs="Times New Roman"/>
          <w:color w:val="716D73"/>
          <w:lang w:eastAsia="pt-BR"/>
        </w:rPr>
        <w:t xml:space="preserve"> </w:t>
      </w:r>
    </w:p>
    <w:p w:rsidR="001C7A98" w:rsidRPr="001C7A98" w:rsidRDefault="001C7A98" w:rsidP="001C7A9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716D73"/>
          <w:lang w:eastAsia="pt-BR"/>
        </w:rPr>
      </w:pPr>
      <w:proofErr w:type="spellStart"/>
      <w:r w:rsidRPr="001C7A98">
        <w:rPr>
          <w:rFonts w:ascii="Times New Roman" w:eastAsia="Times New Roman" w:hAnsi="Times New Roman" w:cs="Times New Roman"/>
          <w:color w:val="716D73"/>
          <w:lang w:eastAsia="pt-BR"/>
        </w:rPr>
        <w:t>Sindjus</w:t>
      </w:r>
      <w:proofErr w:type="spellEnd"/>
      <w:r w:rsidRPr="001C7A98">
        <w:rPr>
          <w:rFonts w:ascii="Times New Roman" w:eastAsia="Times New Roman" w:hAnsi="Times New Roman" w:cs="Times New Roman"/>
          <w:color w:val="716D73"/>
          <w:lang w:eastAsia="pt-BR"/>
        </w:rPr>
        <w:t xml:space="preserve"> CLUB</w:t>
      </w:r>
      <w:r w:rsidR="00C46C66" w:rsidRPr="00C46C66">
        <w:rPr>
          <w:rFonts w:ascii="Times New Roman" w:eastAsia="Times New Roman" w:hAnsi="Times New Roman" w:cs="Times New Roman"/>
          <w:color w:val="716D73"/>
          <w:lang w:eastAsia="pt-BR"/>
        </w:rPr>
        <w:t>: </w:t>
      </w:r>
      <w:hyperlink r:id="rId5" w:history="1">
        <w:r w:rsidRPr="001C7A98">
          <w:rPr>
            <w:rStyle w:val="Hyperlink"/>
            <w:rFonts w:ascii="Times New Roman" w:eastAsia="Times New Roman" w:hAnsi="Times New Roman" w:cs="Times New Roman"/>
            <w:lang w:eastAsia="pt-BR"/>
          </w:rPr>
          <w:t>https://sindjus.club/</w:t>
        </w:r>
      </w:hyperlink>
    </w:p>
    <w:p w:rsidR="00C46C66" w:rsidRPr="00C46C66" w:rsidRDefault="001C7A98" w:rsidP="001C7A9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16D73"/>
          <w:lang w:eastAsia="pt-BR"/>
        </w:rPr>
      </w:pPr>
      <w:r w:rsidRPr="001C7A98">
        <w:rPr>
          <w:rFonts w:ascii="Times New Roman" w:eastAsia="Times New Roman" w:hAnsi="Times New Roman" w:cs="Times New Roman"/>
          <w:color w:val="716D73"/>
          <w:lang w:eastAsia="pt-BR"/>
        </w:rPr>
        <w:t>Sistema DIRETA</w:t>
      </w:r>
      <w:r w:rsidR="00C46C66" w:rsidRPr="00C46C66">
        <w:rPr>
          <w:rFonts w:ascii="Times New Roman" w:eastAsia="Times New Roman" w:hAnsi="Times New Roman" w:cs="Times New Roman"/>
          <w:color w:val="716D73"/>
          <w:lang w:eastAsia="pt-BR"/>
        </w:rPr>
        <w:t xml:space="preserve">: </w:t>
      </w:r>
      <w:hyperlink r:id="rId6" w:history="1">
        <w:r w:rsidRPr="002F0348">
          <w:rPr>
            <w:rStyle w:val="Hyperlink"/>
            <w:rFonts w:ascii="Times New Roman" w:eastAsia="Times New Roman" w:hAnsi="Times New Roman" w:cs="Times New Roman"/>
            <w:lang w:eastAsia="pt-BR"/>
          </w:rPr>
          <w:t>https://sweb.diretasistemas.com.br/prosindweb/index.php?sind=1674</w:t>
        </w:r>
      </w:hyperlink>
      <w:r>
        <w:rPr>
          <w:rFonts w:ascii="Times New Roman" w:eastAsia="Times New Roman" w:hAnsi="Times New Roman" w:cs="Times New Roman"/>
          <w:color w:val="716D73"/>
          <w:lang w:eastAsia="pt-BR"/>
        </w:rPr>
        <w:t xml:space="preserve"> </w:t>
      </w:r>
      <w:bookmarkStart w:id="0" w:name="_GoBack"/>
      <w:bookmarkEnd w:id="0"/>
    </w:p>
    <w:p w:rsidR="00CF4BBE" w:rsidRPr="001C7A98" w:rsidRDefault="001C7A98" w:rsidP="001C7A98">
      <w:pPr>
        <w:jc w:val="both"/>
      </w:pPr>
    </w:p>
    <w:sectPr w:rsidR="00CF4BBE" w:rsidRPr="001C7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6"/>
    <w:rsid w:val="001C7A98"/>
    <w:rsid w:val="001E6DA3"/>
    <w:rsid w:val="0051446F"/>
    <w:rsid w:val="0068493B"/>
    <w:rsid w:val="00C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F2802-5F70-42CF-8F02-5B50C613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46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6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6C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46C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46C6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rtecenter">
    <w:name w:val="rtecenter"/>
    <w:basedOn w:val="Normal"/>
    <w:rsid w:val="00C4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C66"/>
    <w:rPr>
      <w:b/>
      <w:bCs/>
    </w:rPr>
  </w:style>
  <w:style w:type="character" w:styleId="Hyperlink">
    <w:name w:val="Hyperlink"/>
    <w:basedOn w:val="Fontepargpadro"/>
    <w:uiPriority w:val="99"/>
    <w:unhideWhenUsed/>
    <w:rsid w:val="001C7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eb.diretasistemas.com.br/prosindweb/index.php?sind=1674" TargetMode="External"/><Relationship Id="rId5" Type="http://schemas.openxmlformats.org/officeDocument/2006/relationships/hyperlink" Target="https://sindjus.club/" TargetMode="External"/><Relationship Id="rId4" Type="http://schemas.openxmlformats.org/officeDocument/2006/relationships/hyperlink" Target="https://sindjusdf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8429</TotalTime>
  <Pages>3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2021-09-02T18:38:00Z</dcterms:created>
  <dcterms:modified xsi:type="dcterms:W3CDTF">2021-09-08T15:13:00Z</dcterms:modified>
</cp:coreProperties>
</file>