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1" w:rsidRDefault="00AD74BC">
      <w:r w:rsidRPr="00F75C03">
        <w:rPr>
          <w:rFonts w:eastAsia="Times New Roman" w:cs="Arial"/>
          <w:szCs w:val="24"/>
          <w:lang w:eastAsia="pt-BR"/>
        </w:rPr>
        <w:t>Caso as negociações em andamento entre o Comando Nacional dos Bancários e a Federação Nacional dos Bancos (</w:t>
      </w:r>
      <w:proofErr w:type="spellStart"/>
      <w:r w:rsidRPr="00F75C03">
        <w:rPr>
          <w:rFonts w:eastAsia="Times New Roman" w:cs="Arial"/>
          <w:szCs w:val="24"/>
          <w:lang w:eastAsia="pt-BR"/>
        </w:rPr>
        <w:t>Fenaban</w:t>
      </w:r>
      <w:proofErr w:type="spellEnd"/>
      <w:r w:rsidRPr="00F75C03">
        <w:rPr>
          <w:rFonts w:eastAsia="Times New Roman" w:cs="Arial"/>
          <w:szCs w:val="24"/>
          <w:lang w:eastAsia="pt-BR"/>
        </w:rPr>
        <w:t xml:space="preserve">) não sejam concluídas até o dia 31 de agosto, bancários e bancárias entram em setembro sem todos os direitos previstos na convenção e nos acordos coletivos da categoria. </w:t>
      </w:r>
      <w:bookmarkStart w:id="0" w:name="_GoBack"/>
      <w:r w:rsidRPr="00F75C03">
        <w:rPr>
          <w:rFonts w:eastAsia="Times New Roman" w:cs="Arial"/>
          <w:szCs w:val="24"/>
          <w:lang w:eastAsia="pt-BR"/>
        </w:rPr>
        <w:t>Os bancos poderão, por exemplo, deixar de pagar os vales alimentação e refeição e até a PLR.</w:t>
      </w:r>
      <w:proofErr w:type="gramStart"/>
      <w:r w:rsidRPr="00F75C03">
        <w:rPr>
          <w:rFonts w:eastAsia="Times New Roman" w:cs="Arial"/>
          <w:szCs w:val="24"/>
          <w:lang w:eastAsia="pt-BR"/>
        </w:rPr>
        <w:br/>
      </w:r>
      <w:bookmarkEnd w:id="0"/>
      <w:proofErr w:type="gramEnd"/>
    </w:p>
    <w:p w:rsidR="00AD74BC" w:rsidRDefault="00AD74BC">
      <w:r>
        <w:rPr>
          <w:rStyle w:val="jsgrdq"/>
          <w:color w:val="000000"/>
        </w:rPr>
        <w:t xml:space="preserve">Hoje, STF, a pedido de uma entidade patronal, reconhece que a </w:t>
      </w:r>
      <w:proofErr w:type="spellStart"/>
      <w:r>
        <w:rPr>
          <w:rStyle w:val="jsgrdq"/>
          <w:color w:val="000000"/>
        </w:rPr>
        <w:t>ultratividade</w:t>
      </w:r>
      <w:proofErr w:type="spellEnd"/>
      <w:r>
        <w:rPr>
          <w:rStyle w:val="jsgrdq"/>
          <w:color w:val="000000"/>
        </w:rPr>
        <w:t xml:space="preserve">, que foi retirada das normas trabalhistas em 2017 e referendada por Bolsonaro, não é mais </w:t>
      </w:r>
      <w:proofErr w:type="gramStart"/>
      <w:r>
        <w:rPr>
          <w:rStyle w:val="jsgrdq"/>
          <w:color w:val="000000"/>
        </w:rPr>
        <w:t>válida</w:t>
      </w:r>
      <w:proofErr w:type="gramEnd"/>
    </w:p>
    <w:sectPr w:rsidR="00AD7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BC"/>
    <w:rsid w:val="001C38C1"/>
    <w:rsid w:val="00414F51"/>
    <w:rsid w:val="00A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Fontepargpadro"/>
    <w:rsid w:val="00AD7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Fontepargpadro"/>
    <w:rsid w:val="00AD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2022-07-01T13:56:00Z</dcterms:created>
  <dcterms:modified xsi:type="dcterms:W3CDTF">2022-07-01T17:38:00Z</dcterms:modified>
</cp:coreProperties>
</file>